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D20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center"/>
        <w:rPr>
          <w:rFonts w:hint="eastAsia" w:ascii="宋体" w:hAnsi="宋体" w:eastAsia="国标黑体" w:cs="国标黑体"/>
          <w:snapToGrid w:val="0"/>
          <w:color w:val="000000"/>
          <w:kern w:val="0"/>
          <w:sz w:val="32"/>
          <w:szCs w:val="48"/>
        </w:rPr>
      </w:pPr>
      <w:bookmarkStart w:id="0" w:name="_GoBack"/>
      <w:r>
        <w:rPr>
          <w:rFonts w:hint="eastAsia" w:ascii="宋体" w:hAnsi="宋体" w:eastAsia="国标黑体" w:cs="国标黑体"/>
          <w:snapToGrid w:val="0"/>
          <w:color w:val="000000"/>
          <w:kern w:val="0"/>
          <w:sz w:val="32"/>
          <w:szCs w:val="48"/>
        </w:rPr>
        <w:t>附件</w:t>
      </w:r>
    </w:p>
    <w:bookmarkEnd w:id="0"/>
    <w:p w14:paraId="10355454">
      <w:pPr>
        <w:jc w:val="center"/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</w:rPr>
        <w:t>2026年全市造林绿化任务表</w:t>
      </w:r>
    </w:p>
    <w:p w14:paraId="3FB27FB0">
      <w:r>
        <w:drawing>
          <wp:inline distT="0" distB="0" distL="114300" distR="114300">
            <wp:extent cx="8949690" cy="48882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9690" cy="4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51FD"/>
    <w:rsid w:val="7F2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2026-01-04T08:21:00Z</dcterms:created>
  <dc:creator>怪咖</dc:creator>
  <cp:lastModifiedBy>怪咖</cp:lastModifiedBy>
  <dcterms:modified xsi:type="dcterms:W3CDTF">2026-01-04T08:22:40Z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41C0DEBF0A0642E589BF16F31A597F4C_11</vt:lpwstr>
  </property>
  <property fmtid="{D5CDD505-2E9C-101B-9397-08002B2CF9AE}" pid="4" name="KSOTemplateDocerSaveRecord">
    <vt:lpwstr>eyJoZGlkIjoiNzQxNGE3ZGQ4NGVkNzk4MDI0OWIxNGVmMmMxM2JlNjUiLCJ1c2VySWQiOiI0OTE2NzcxNDMifQ==</vt:lpwstr>
  </property>
</Properties>
</file>